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4E" w:rsidRPr="009779EB" w:rsidRDefault="008E374E" w:rsidP="00C119E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</w:rPr>
      </w:pPr>
    </w:p>
    <w:p w:rsidR="008E374E" w:rsidRDefault="00A17048" w:rsidP="00C119E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9779EB">
        <w:rPr>
          <w:rFonts w:ascii="Times New Roman" w:hAnsi="Times New Roman" w:cs="Times New Roman"/>
        </w:rPr>
        <w:t>Нормативно-правовые документы</w:t>
      </w:r>
      <w:r w:rsidRPr="00A170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Pr="00A17048">
        <w:rPr>
          <w:rFonts w:ascii="Times New Roman" w:hAnsi="Times New Roman" w:cs="Times New Roman"/>
        </w:rPr>
        <w:t>источник</w:t>
      </w:r>
      <w:r>
        <w:rPr>
          <w:rFonts w:ascii="Times New Roman" w:hAnsi="Times New Roman" w:cs="Times New Roman"/>
        </w:rPr>
        <w:t>и</w:t>
      </w:r>
      <w:r w:rsidRPr="00A170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их </w:t>
      </w:r>
      <w:r w:rsidRPr="00A17048">
        <w:rPr>
          <w:rFonts w:ascii="Times New Roman" w:hAnsi="Times New Roman" w:cs="Times New Roman"/>
        </w:rPr>
        <w:t>официального опубликования, регулирующ</w:t>
      </w:r>
      <w:r>
        <w:rPr>
          <w:rFonts w:ascii="Times New Roman" w:hAnsi="Times New Roman" w:cs="Times New Roman"/>
        </w:rPr>
        <w:t xml:space="preserve">ие </w:t>
      </w:r>
      <w:r w:rsidRPr="00A17048">
        <w:rPr>
          <w:rFonts w:ascii="Times New Roman" w:hAnsi="Times New Roman" w:cs="Times New Roman"/>
        </w:rPr>
        <w:t>условия договоров</w:t>
      </w:r>
      <w:r w:rsidRPr="00A17048">
        <w:rPr>
          <w:rFonts w:ascii="Times New Roman" w:hAnsi="Times New Roman" w:cs="Times New Roman"/>
        </w:rPr>
        <w:t xml:space="preserve"> об осуществлении технологического присоединения к электрическим </w:t>
      </w:r>
      <w:r>
        <w:rPr>
          <w:rFonts w:ascii="Times New Roman" w:hAnsi="Times New Roman" w:cs="Times New Roman"/>
        </w:rPr>
        <w:t xml:space="preserve">сетям и </w:t>
      </w:r>
      <w:r w:rsidRPr="00A17048">
        <w:rPr>
          <w:rFonts w:ascii="Times New Roman" w:hAnsi="Times New Roman" w:cs="Times New Roman"/>
        </w:rPr>
        <w:t xml:space="preserve">договоров об оказании услуг по </w:t>
      </w:r>
      <w:r>
        <w:rPr>
          <w:rFonts w:ascii="Times New Roman" w:hAnsi="Times New Roman" w:cs="Times New Roman"/>
        </w:rPr>
        <w:t xml:space="preserve">передаче электрической энергии: </w:t>
      </w:r>
    </w:p>
    <w:p w:rsidR="00A17048" w:rsidRPr="009779EB" w:rsidRDefault="00A17048" w:rsidP="00C119E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</w:rPr>
      </w:pPr>
    </w:p>
    <w:p w:rsidR="009779EB" w:rsidRPr="008E374E" w:rsidRDefault="009779EB" w:rsidP="008E374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374E">
        <w:rPr>
          <w:rFonts w:ascii="Times New Roman" w:hAnsi="Times New Roman" w:cs="Times New Roman"/>
          <w:b/>
        </w:rPr>
        <w:t xml:space="preserve">Градостроительный кодекс РФ № 190-ФЗ от 29.12.2004 г.; </w:t>
      </w:r>
    </w:p>
    <w:p w:rsidR="008E374E" w:rsidRDefault="008E374E" w:rsidP="008E374E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i/>
        </w:rPr>
      </w:pPr>
      <w:r w:rsidRPr="008E374E">
        <w:rPr>
          <w:rFonts w:ascii="Times New Roman" w:hAnsi="Times New Roman" w:cs="Times New Roman"/>
          <w:i/>
        </w:rPr>
        <w:t>Текст Кодекса опубликован в "Российской газете" от 30 декабря 2004 г. N 290, в "Парламентской газете" от 14 января 2005 г. N 5-6, в Собрании законодательства Российской Федерации от 3 января 2005 г. N 1 (часть I) ст. 16</w:t>
      </w:r>
    </w:p>
    <w:p w:rsidR="008E374E" w:rsidRPr="008E374E" w:rsidRDefault="008E374E" w:rsidP="008E374E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i/>
        </w:rPr>
      </w:pPr>
    </w:p>
    <w:p w:rsidR="009779EB" w:rsidRPr="008E374E" w:rsidRDefault="009779EB" w:rsidP="008E374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374E">
        <w:rPr>
          <w:rFonts w:ascii="Times New Roman" w:hAnsi="Times New Roman" w:cs="Times New Roman"/>
          <w:b/>
        </w:rPr>
        <w:t xml:space="preserve">Земельный кодекс РФ №136-ФЗ от 25.10.2001г.; </w:t>
      </w:r>
    </w:p>
    <w:p w:rsidR="008E374E" w:rsidRDefault="008E374E" w:rsidP="008E374E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i/>
        </w:rPr>
      </w:pPr>
      <w:r w:rsidRPr="008E374E">
        <w:rPr>
          <w:rFonts w:ascii="Times New Roman" w:hAnsi="Times New Roman" w:cs="Times New Roman"/>
          <w:i/>
        </w:rPr>
        <w:t>Текст Кодекса опубликован в "Российской газете" от 30 октября 2001 г. N 211-212, в "Парламентской газете" от 30 октября 2001 г. N 204-205, в Собрании законодательства Российской Федерации от 29 октября 2001 г. N 44 ст. 4147</w:t>
      </w:r>
    </w:p>
    <w:p w:rsidR="008E374E" w:rsidRPr="008E374E" w:rsidRDefault="008E374E" w:rsidP="008E374E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i/>
        </w:rPr>
      </w:pPr>
    </w:p>
    <w:p w:rsidR="009779EB" w:rsidRPr="008E374E" w:rsidRDefault="009779EB" w:rsidP="008E374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374E">
        <w:rPr>
          <w:rFonts w:ascii="Times New Roman" w:hAnsi="Times New Roman" w:cs="Times New Roman"/>
          <w:b/>
        </w:rPr>
        <w:t>Федеральный закон Российской Федерации от 26 марта 2003 г. № 35-ФЗ «Об</w:t>
      </w:r>
      <w:r w:rsidRPr="009779EB">
        <w:rPr>
          <w:rFonts w:ascii="Times New Roman" w:hAnsi="Times New Roman" w:cs="Times New Roman"/>
        </w:rPr>
        <w:t xml:space="preserve"> </w:t>
      </w:r>
      <w:r w:rsidRPr="008E374E">
        <w:rPr>
          <w:rFonts w:ascii="Times New Roman" w:hAnsi="Times New Roman" w:cs="Times New Roman"/>
          <w:b/>
        </w:rPr>
        <w:t xml:space="preserve">электроэнергетике»; </w:t>
      </w:r>
    </w:p>
    <w:p w:rsidR="008E374E" w:rsidRDefault="008E374E" w:rsidP="008E374E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i/>
        </w:rPr>
      </w:pPr>
      <w:r w:rsidRPr="008E374E">
        <w:rPr>
          <w:rFonts w:ascii="Times New Roman" w:hAnsi="Times New Roman" w:cs="Times New Roman"/>
          <w:i/>
        </w:rPr>
        <w:t>Текст Федерального закона опубликован в "Парламентской газете" от 1 апреля 2003 г. N 59, в "Российской газете" от 1 апреля 2003 г. N 60, в Собрании законодательства Российской Федерации от 31 марта 2003 г. N 13 ст. 1177</w:t>
      </w:r>
    </w:p>
    <w:p w:rsidR="008E374E" w:rsidRPr="008E374E" w:rsidRDefault="008E374E" w:rsidP="008E374E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:rsidR="009779EB" w:rsidRPr="008E374E" w:rsidRDefault="009779EB" w:rsidP="008E374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E374E">
        <w:rPr>
          <w:rFonts w:ascii="Times New Roman" w:hAnsi="Times New Roman" w:cs="Times New Roman"/>
          <w:b/>
        </w:rPr>
        <w:t xml:space="preserve">Постановление Правительства РФ от 27.12.2004 № 861 «Об утверждении Правил технологического присоединения </w:t>
      </w:r>
      <w:proofErr w:type="spellStart"/>
      <w:r w:rsidRPr="008E374E">
        <w:rPr>
          <w:rFonts w:ascii="Times New Roman" w:hAnsi="Times New Roman" w:cs="Times New Roman"/>
          <w:b/>
        </w:rPr>
        <w:t>энергопринимающих</w:t>
      </w:r>
      <w:proofErr w:type="spellEnd"/>
      <w:r w:rsidRPr="008E374E">
        <w:rPr>
          <w:rFonts w:ascii="Times New Roman" w:hAnsi="Times New Roman" w:cs="Times New Roman"/>
          <w:b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</w:r>
      <w:r w:rsidR="008E374E">
        <w:rPr>
          <w:rFonts w:ascii="Times New Roman" w:hAnsi="Times New Roman" w:cs="Times New Roman"/>
          <w:b/>
        </w:rPr>
        <w:t>,</w:t>
      </w:r>
      <w:r w:rsidRPr="009779EB">
        <w:rPr>
          <w:rFonts w:ascii="Times New Roman" w:hAnsi="Times New Roman" w:cs="Times New Roman"/>
        </w:rPr>
        <w:t xml:space="preserve"> </w:t>
      </w:r>
      <w:r w:rsidRPr="008E374E">
        <w:rPr>
          <w:rFonts w:ascii="Times New Roman" w:hAnsi="Times New Roman" w:cs="Times New Roman"/>
        </w:rPr>
        <w:t xml:space="preserve">в действующей редакции; </w:t>
      </w:r>
    </w:p>
    <w:p w:rsidR="008E374E" w:rsidRDefault="008E374E" w:rsidP="008E374E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i/>
        </w:rPr>
      </w:pPr>
      <w:r w:rsidRPr="008E374E">
        <w:rPr>
          <w:rFonts w:ascii="Times New Roman" w:hAnsi="Times New Roman" w:cs="Times New Roman"/>
          <w:i/>
        </w:rPr>
        <w:t>Текст постановления опубликован в "Российской газете" от 19 января 2005 г. N 7, в Собрании законодательства Российской Федерации от 27 декабря 2004 г. N 52 (часть II) ст. 5525</w:t>
      </w:r>
    </w:p>
    <w:p w:rsidR="008E374E" w:rsidRPr="008E374E" w:rsidRDefault="008E374E" w:rsidP="008E374E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i/>
        </w:rPr>
      </w:pPr>
    </w:p>
    <w:p w:rsidR="009779EB" w:rsidRDefault="009779EB" w:rsidP="008E374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E374E">
        <w:rPr>
          <w:rFonts w:ascii="Times New Roman" w:hAnsi="Times New Roman" w:cs="Times New Roman"/>
          <w:b/>
        </w:rPr>
        <w:t>Постановление Правительства РФ от 29.12.2011 N 1178 «О ценообразовании в области регулируемых цен (тарифов) в электроэнергетике»</w:t>
      </w:r>
      <w:r w:rsidR="008E374E">
        <w:rPr>
          <w:rFonts w:ascii="Times New Roman" w:hAnsi="Times New Roman" w:cs="Times New Roman"/>
          <w:b/>
        </w:rPr>
        <w:t>,</w:t>
      </w:r>
      <w:r w:rsidRPr="008E374E">
        <w:rPr>
          <w:rFonts w:ascii="Times New Roman" w:hAnsi="Times New Roman" w:cs="Times New Roman"/>
          <w:b/>
        </w:rPr>
        <w:t xml:space="preserve"> </w:t>
      </w:r>
      <w:r w:rsidR="00D13D92">
        <w:rPr>
          <w:rFonts w:ascii="Times New Roman" w:hAnsi="Times New Roman" w:cs="Times New Roman"/>
        </w:rPr>
        <w:t>в действующей редакции.</w:t>
      </w:r>
    </w:p>
    <w:p w:rsidR="00D13D92" w:rsidRPr="00D13D92" w:rsidRDefault="00D13D92" w:rsidP="00D13D92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i/>
        </w:rPr>
      </w:pPr>
      <w:r w:rsidRPr="00D13D92">
        <w:rPr>
          <w:rFonts w:ascii="Times New Roman" w:hAnsi="Times New Roman" w:cs="Times New Roman"/>
          <w:i/>
        </w:rPr>
        <w:t>Текст постановления опубликован в Собрании законодательства Российской Федерации от 23 января 2012 г. N 4 ст. 504</w:t>
      </w:r>
    </w:p>
    <w:p w:rsidR="008E374E" w:rsidRPr="008E374E" w:rsidRDefault="008E374E" w:rsidP="008E374E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:rsidR="009779EB" w:rsidRPr="00092837" w:rsidRDefault="009779EB" w:rsidP="00D13D9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13D92">
        <w:rPr>
          <w:rFonts w:ascii="Times New Roman" w:hAnsi="Times New Roman" w:cs="Times New Roman"/>
          <w:b/>
        </w:rPr>
        <w:t>Постановление Правительства РФ от 04.05.2012 № 442 «О функционировании розничных рынков элект</w:t>
      </w:r>
      <w:bookmarkStart w:id="0" w:name="_GoBack"/>
      <w:bookmarkEnd w:id="0"/>
      <w:r w:rsidRPr="00D13D92">
        <w:rPr>
          <w:rFonts w:ascii="Times New Roman" w:hAnsi="Times New Roman" w:cs="Times New Roman"/>
          <w:b/>
        </w:rPr>
        <w:t xml:space="preserve">рической энергии, полном и (или) частичном ограничении режима потребления электрической энергии» </w:t>
      </w:r>
      <w:r w:rsidRPr="00092837">
        <w:rPr>
          <w:rFonts w:ascii="Times New Roman" w:hAnsi="Times New Roman" w:cs="Times New Roman"/>
        </w:rPr>
        <w:t xml:space="preserve">в действующей редакции; </w:t>
      </w:r>
    </w:p>
    <w:p w:rsidR="00D13D92" w:rsidRDefault="00D13D92" w:rsidP="00D13D92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i/>
        </w:rPr>
      </w:pPr>
      <w:r w:rsidRPr="00D13D92">
        <w:rPr>
          <w:rFonts w:ascii="Times New Roman" w:hAnsi="Times New Roman" w:cs="Times New Roman"/>
          <w:i/>
        </w:rPr>
        <w:t>Текст постановления опубликован в Собрании законодательства Российской Федерации от 4 июня 2012 г. N 23 ст. 3008</w:t>
      </w:r>
    </w:p>
    <w:p w:rsidR="00D13D92" w:rsidRPr="00D13D92" w:rsidRDefault="00D13D92" w:rsidP="00D13D92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i/>
        </w:rPr>
      </w:pPr>
    </w:p>
    <w:p w:rsidR="009779EB" w:rsidRPr="00092837" w:rsidRDefault="009779EB" w:rsidP="00D13D9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092837">
        <w:rPr>
          <w:rFonts w:ascii="Times New Roman" w:hAnsi="Times New Roman" w:cs="Times New Roman"/>
          <w:b/>
        </w:rPr>
        <w:t>Приказ Федеральной службы по тарифам от 11.09.2012 г. № 209-э/1 «Об утверждении методических указаний по определению размера платы за технологическое присоедине</w:t>
      </w:r>
      <w:r w:rsidR="00C119EF" w:rsidRPr="00092837">
        <w:rPr>
          <w:rFonts w:ascii="Times New Roman" w:hAnsi="Times New Roman" w:cs="Times New Roman"/>
          <w:b/>
        </w:rPr>
        <w:t>ние к электрическим сетям».</w:t>
      </w:r>
    </w:p>
    <w:p w:rsidR="00D13D92" w:rsidRPr="00D13D92" w:rsidRDefault="00D13D92" w:rsidP="00D13D92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i/>
        </w:rPr>
      </w:pPr>
      <w:r w:rsidRPr="00D13D92">
        <w:rPr>
          <w:rFonts w:ascii="Times New Roman" w:hAnsi="Times New Roman" w:cs="Times New Roman"/>
          <w:i/>
        </w:rPr>
        <w:t>Те</w:t>
      </w:r>
      <w:proofErr w:type="gramStart"/>
      <w:r w:rsidRPr="00D13D92">
        <w:rPr>
          <w:rFonts w:ascii="Times New Roman" w:hAnsi="Times New Roman" w:cs="Times New Roman"/>
          <w:i/>
        </w:rPr>
        <w:t xml:space="preserve">кст </w:t>
      </w:r>
      <w:r>
        <w:rPr>
          <w:rFonts w:ascii="Times New Roman" w:hAnsi="Times New Roman" w:cs="Times New Roman"/>
          <w:i/>
        </w:rPr>
        <w:t>П</w:t>
      </w:r>
      <w:r w:rsidRPr="00D13D92">
        <w:rPr>
          <w:rFonts w:ascii="Times New Roman" w:hAnsi="Times New Roman" w:cs="Times New Roman"/>
          <w:i/>
        </w:rPr>
        <w:t>р</w:t>
      </w:r>
      <w:proofErr w:type="gramEnd"/>
      <w:r w:rsidRPr="00D13D92">
        <w:rPr>
          <w:rFonts w:ascii="Times New Roman" w:hAnsi="Times New Roman" w:cs="Times New Roman"/>
          <w:i/>
        </w:rPr>
        <w:t>иказа опубликован в "Российской газете" от 30 ноября 2012 г. N 277</w:t>
      </w:r>
    </w:p>
    <w:p w:rsidR="00861FB4" w:rsidRPr="009779EB" w:rsidRDefault="00861FB4" w:rsidP="00C119E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</w:rPr>
      </w:pPr>
    </w:p>
    <w:sectPr w:rsidR="00861FB4" w:rsidRPr="009779EB" w:rsidSect="00326E1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02630"/>
    <w:multiLevelType w:val="hybridMultilevel"/>
    <w:tmpl w:val="4F0269AA"/>
    <w:lvl w:ilvl="0" w:tplc="10423A74">
      <w:start w:val="1"/>
      <w:numFmt w:val="decimal"/>
      <w:lvlText w:val="%1)"/>
      <w:lvlJc w:val="left"/>
      <w:pPr>
        <w:ind w:left="704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A7"/>
    <w:rsid w:val="00092837"/>
    <w:rsid w:val="00326E14"/>
    <w:rsid w:val="003F36A7"/>
    <w:rsid w:val="00647CC1"/>
    <w:rsid w:val="00861FB4"/>
    <w:rsid w:val="008E374E"/>
    <w:rsid w:val="009779EB"/>
    <w:rsid w:val="00A17048"/>
    <w:rsid w:val="00C119EF"/>
    <w:rsid w:val="00CC3F1F"/>
    <w:rsid w:val="00D13D92"/>
    <w:rsid w:val="00E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9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2017-04-28T09:18:00Z</dcterms:created>
  <dcterms:modified xsi:type="dcterms:W3CDTF">2017-04-28T09:41:00Z</dcterms:modified>
</cp:coreProperties>
</file>